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135D10BF" w:rsidR="00B115FE" w:rsidRPr="00C233B6" w:rsidRDefault="00000000" w:rsidP="00C233B6">
      <w:pPr>
        <w:spacing w:after="300"/>
        <w:ind w:right="900"/>
        <w:rPr>
          <w:b/>
          <w:bCs/>
        </w:rPr>
      </w:pPr>
      <w:r>
        <w:rPr>
          <w:b/>
          <w:bCs/>
        </w:rPr>
        <w:t>Presse-Text</w:t>
      </w:r>
    </w:p>
    <w:p w14:paraId="68D91D2D" w14:textId="20468091" w:rsidR="00994F1A" w:rsidRDefault="00000000" w:rsidP="00994F1A">
      <w:pPr>
        <w:pStyle w:val="berschrift2"/>
        <w:shd w:val="clear" w:color="auto" w:fill="FFFFFF"/>
        <w:spacing w:before="0" w:after="180" w:line="420" w:lineRule="atLeast"/>
        <w:textAlignment w:val="baseline"/>
        <w:rPr>
          <w:rFonts w:ascii="Segoe UI" w:hAnsi="Segoe UI" w:cs="Segoe UI"/>
          <w:b/>
          <w:bCs/>
          <w:color w:val="222222"/>
          <w:spacing w:val="-5"/>
          <w:sz w:val="40"/>
          <w:szCs w:val="40"/>
        </w:rPr>
      </w:pPr>
      <w:proofErr w:type="spellStart"/>
      <w:r>
        <w:rPr>
          <w:sz w:val="24"/>
          <w:szCs w:val="24"/>
        </w:rPr>
        <w:t>SkillsCity</w:t>
      </w:r>
      <w:proofErr w:type="spellEnd"/>
      <w:r>
        <w:rPr>
          <w:sz w:val="24"/>
          <w:szCs w:val="24"/>
        </w:rPr>
        <w:t xml:space="preserve"> definiert die Berufswahl neu</w:t>
      </w:r>
    </w:p>
    <w:p w14:paraId="0DD79CA4" w14:textId="7769D856" w:rsidR="00CA18A6" w:rsidRPr="00CA18A6" w:rsidRDefault="00CA18A6" w:rsidP="00CA18A6">
      <w:pPr>
        <w:spacing w:after="280"/>
        <w:ind w:right="90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Die Schweiz erhält ihre erste interaktive Berufswahl-Stadt in der virtuellen Realität</w:t>
      </w:r>
    </w:p>
    <w:p w14:paraId="15E313DD" w14:textId="34178182" w:rsidR="00CA18A6" w:rsidRDefault="00CA18A6" w:rsidP="00994F1A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r>
        <w:rPr>
          <w:rFonts w:ascii="Segoe UI" w:hAnsi="Segoe UI" w:cs="Segoe UI"/>
          <w:color w:val="222222"/>
          <w:spacing w:val="1"/>
          <w:sz w:val="25"/>
          <w:szCs w:val="25"/>
        </w:rPr>
        <w:t>Dezember 2025</w:t>
      </w:r>
    </w:p>
    <w:p w14:paraId="40E15613" w14:textId="77777777" w:rsidR="00CA18A6" w:rsidRDefault="00CA18A6" w:rsidP="00994F1A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</w:p>
    <w:p w14:paraId="1C2BA45F" w14:textId="4E715FC4" w:rsidR="00CA18A6" w:rsidRDefault="00CA18A6" w:rsidP="00994F1A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r>
        <w:rPr>
          <w:rFonts w:ascii="Segoe UI" w:hAnsi="Segoe UI" w:cs="Segoe UI"/>
          <w:color w:val="222222"/>
          <w:spacing w:val="1"/>
          <w:sz w:val="25"/>
          <w:szCs w:val="25"/>
          <w:shd w:val="clear" w:color="auto" w:fill="FFFFFF"/>
        </w:rPr>
        <w:t>Die Schweiz erhält ihre erste interaktive Berufswahl</w:t>
      </w:r>
      <w:r>
        <w:rPr>
          <w:rFonts w:ascii="Segoe UI" w:hAnsi="Segoe UI" w:cs="Segoe UI"/>
          <w:color w:val="222222"/>
          <w:spacing w:val="1"/>
          <w:sz w:val="25"/>
          <w:szCs w:val="25"/>
          <w:shd w:val="clear" w:color="auto" w:fill="FFFFFF"/>
        </w:rPr>
        <w:noBreakHyphen/>
        <w:t xml:space="preserve">Stadt in VR. </w:t>
      </w:r>
      <w:proofErr w:type="spellStart"/>
      <w:r>
        <w:rPr>
          <w:rFonts w:ascii="Segoe UI" w:hAnsi="Segoe UI" w:cs="Segoe UI"/>
          <w:color w:val="222222"/>
          <w:spacing w:val="1"/>
          <w:sz w:val="25"/>
          <w:szCs w:val="25"/>
          <w:shd w:val="clear" w:color="auto" w:fill="FFFFFF"/>
        </w:rPr>
        <w:t>SkillsCity</w:t>
      </w:r>
      <w:proofErr w:type="spellEnd"/>
      <w:r>
        <w:rPr>
          <w:rFonts w:ascii="Segoe UI" w:hAnsi="Segoe UI" w:cs="Segoe UI"/>
          <w:color w:val="222222"/>
          <w:spacing w:val="1"/>
          <w:sz w:val="25"/>
          <w:szCs w:val="25"/>
          <w:shd w:val="clear" w:color="auto" w:fill="FFFFFF"/>
        </w:rPr>
        <w:t xml:space="preserve"> verbindet immersive Technologie und Gamification, um Jugendliche (11–13 Jahre) spielerisch mit Lehrberufen vertraut zu machen.</w:t>
      </w:r>
      <w:r>
        <w:rPr>
          <w:rFonts w:ascii="Segoe UI" w:hAnsi="Segoe UI" w:cs="Segoe UI"/>
          <w:color w:val="222222"/>
          <w:spacing w:val="1"/>
          <w:sz w:val="25"/>
          <w:szCs w:val="25"/>
        </w:rPr>
        <w:t xml:space="preserve"> </w:t>
      </w:r>
      <w:r>
        <w:rPr>
          <w:rFonts w:ascii="Segoe UI" w:hAnsi="Segoe UI" w:cs="Segoe UI"/>
          <w:color w:val="222222"/>
          <w:spacing w:val="1"/>
          <w:sz w:val="25"/>
          <w:szCs w:val="25"/>
          <w:shd w:val="clear" w:color="auto" w:fill="FFFFFF"/>
        </w:rPr>
        <w:t>Geplant sind 250 Schweizer Lehrberufe, so die Vision der Initianten.</w:t>
      </w:r>
    </w:p>
    <w:p w14:paraId="1C38225E" w14:textId="77777777" w:rsidR="00994F1A" w:rsidRDefault="00994F1A" w:rsidP="00994F1A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r>
        <w:rPr>
          <w:rFonts w:ascii="Segoe UI" w:hAnsi="Segoe UI" w:cs="Segoe UI"/>
          <w:color w:val="222222"/>
          <w:spacing w:val="1"/>
          <w:sz w:val="25"/>
          <w:szCs w:val="25"/>
        </w:rPr>
        <w:t>Die Plattform lässt Jugendliche mit einem Avatar frei durch verschiedene Berufsquartiere navigieren (z. B. Automobil</w:t>
      </w:r>
      <w:r>
        <w:rPr>
          <w:rFonts w:ascii="Segoe UI" w:hAnsi="Segoe UI" w:cs="Segoe UI"/>
          <w:color w:val="222222"/>
          <w:spacing w:val="1"/>
          <w:sz w:val="25"/>
          <w:szCs w:val="25"/>
        </w:rPr>
        <w:noBreakHyphen/>
        <w:t>Mechatroniker/in, Bäcker/in</w:t>
      </w:r>
      <w:r>
        <w:rPr>
          <w:rFonts w:ascii="Segoe UI" w:hAnsi="Segoe UI" w:cs="Segoe UI"/>
          <w:color w:val="222222"/>
          <w:spacing w:val="1"/>
          <w:sz w:val="25"/>
          <w:szCs w:val="25"/>
        </w:rPr>
        <w:noBreakHyphen/>
        <w:t>Konditor/in, Kauf</w:t>
      </w:r>
      <w:r>
        <w:rPr>
          <w:rFonts w:ascii="Segoe UI" w:hAnsi="Segoe UI" w:cs="Segoe UI"/>
          <w:color w:val="222222"/>
          <w:spacing w:val="1"/>
          <w:sz w:val="25"/>
          <w:szCs w:val="25"/>
        </w:rPr>
        <w:noBreakHyphen/>
        <w:t xml:space="preserve"> und Detailhandelsfachleute) und bietet Videos, Simulationen und Challenges. Ein Belohnungssystem fördert Entdeckung und Vertiefung persönlicher Interessen. Für Verbände und Unternehmen ist </w:t>
      </w:r>
      <w:proofErr w:type="spellStart"/>
      <w:r>
        <w:rPr>
          <w:rFonts w:ascii="Segoe UI" w:hAnsi="Segoe UI" w:cs="Segoe UI"/>
          <w:color w:val="222222"/>
          <w:spacing w:val="1"/>
          <w:sz w:val="25"/>
          <w:szCs w:val="25"/>
        </w:rPr>
        <w:t>SkillsCity</w:t>
      </w:r>
      <w:proofErr w:type="spellEnd"/>
      <w:r>
        <w:rPr>
          <w:rFonts w:ascii="Segoe UI" w:hAnsi="Segoe UI" w:cs="Segoe UI"/>
          <w:color w:val="222222"/>
          <w:spacing w:val="1"/>
          <w:sz w:val="25"/>
          <w:szCs w:val="25"/>
        </w:rPr>
        <w:t xml:space="preserve"> ein modernes </w:t>
      </w:r>
      <w:proofErr w:type="spellStart"/>
      <w:r>
        <w:rPr>
          <w:rFonts w:ascii="Segoe UI" w:hAnsi="Segoe UI" w:cs="Segoe UI"/>
          <w:color w:val="222222"/>
          <w:spacing w:val="1"/>
          <w:sz w:val="25"/>
          <w:szCs w:val="25"/>
        </w:rPr>
        <w:t>Employer</w:t>
      </w:r>
      <w:proofErr w:type="spellEnd"/>
      <w:r>
        <w:rPr>
          <w:rFonts w:ascii="Segoe UI" w:hAnsi="Segoe UI" w:cs="Segoe UI"/>
          <w:color w:val="222222"/>
          <w:spacing w:val="1"/>
          <w:sz w:val="25"/>
          <w:szCs w:val="25"/>
        </w:rPr>
        <w:noBreakHyphen/>
        <w:t>Branding</w:t>
      </w:r>
      <w:r>
        <w:rPr>
          <w:rFonts w:ascii="Segoe UI" w:hAnsi="Segoe UI" w:cs="Segoe UI"/>
          <w:color w:val="222222"/>
          <w:spacing w:val="1"/>
          <w:sz w:val="25"/>
          <w:szCs w:val="25"/>
        </w:rPr>
        <w:noBreakHyphen/>
        <w:t xml:space="preserve"> und </w:t>
      </w:r>
      <w:proofErr w:type="spellStart"/>
      <w:r>
        <w:rPr>
          <w:rFonts w:ascii="Segoe UI" w:hAnsi="Segoe UI" w:cs="Segoe UI"/>
          <w:color w:val="222222"/>
          <w:spacing w:val="1"/>
          <w:sz w:val="25"/>
          <w:szCs w:val="25"/>
        </w:rPr>
        <w:t>Talentgewinnungs</w:t>
      </w:r>
      <w:proofErr w:type="spellEnd"/>
      <w:r>
        <w:rPr>
          <w:rFonts w:ascii="Segoe UI" w:hAnsi="Segoe UI" w:cs="Segoe UI"/>
          <w:color w:val="222222"/>
          <w:spacing w:val="1"/>
          <w:sz w:val="25"/>
          <w:szCs w:val="25"/>
        </w:rPr>
        <w:noBreakHyphen/>
        <w:t>Tool gegen Fachkräftemangel.</w:t>
      </w:r>
    </w:p>
    <w:p w14:paraId="308B2E6A" w14:textId="77777777" w:rsidR="00994F1A" w:rsidRDefault="00994F1A" w:rsidP="00994F1A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r>
        <w:rPr>
          <w:rFonts w:ascii="Segoe UI" w:hAnsi="Segoe UI" w:cs="Segoe UI"/>
          <w:color w:val="222222"/>
          <w:spacing w:val="1"/>
          <w:sz w:val="25"/>
          <w:szCs w:val="25"/>
        </w:rPr>
        <w:t>«</w:t>
      </w:r>
      <w:proofErr w:type="spellStart"/>
      <w:r>
        <w:rPr>
          <w:rFonts w:ascii="Segoe UI" w:hAnsi="Segoe UI" w:cs="Segoe UI"/>
          <w:color w:val="222222"/>
          <w:spacing w:val="1"/>
          <w:sz w:val="25"/>
          <w:szCs w:val="25"/>
        </w:rPr>
        <w:t>SkillsCity</w:t>
      </w:r>
      <w:proofErr w:type="spellEnd"/>
      <w:r>
        <w:rPr>
          <w:rFonts w:ascii="Segoe UI" w:hAnsi="Segoe UI" w:cs="Segoe UI"/>
          <w:color w:val="222222"/>
          <w:spacing w:val="1"/>
          <w:sz w:val="25"/>
          <w:szCs w:val="25"/>
        </w:rPr>
        <w:t xml:space="preserve"> macht die Berufswahl zu einem echten Abenteuer und schafft einen persönlichen Zugang zur Berufswelt», sagt Mitinitiant Andreas Billeter.</w:t>
      </w:r>
    </w:p>
    <w:p w14:paraId="58658632" w14:textId="77777777" w:rsidR="00CA18A6" w:rsidRDefault="00CA18A6" w:rsidP="00994F1A">
      <w:pPr>
        <w:pStyle w:val="StandardWeb"/>
        <w:shd w:val="clear" w:color="auto" w:fill="FFFFFF"/>
        <w:spacing w:before="0" w:beforeAutospacing="0" w:after="12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</w:p>
    <w:p w14:paraId="57EBB518" w14:textId="77777777" w:rsidR="00CA18A6" w:rsidRDefault="00994F1A" w:rsidP="00994F1A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r>
        <w:rPr>
          <w:rFonts w:ascii="Segoe UI" w:hAnsi="Segoe UI" w:cs="Segoe UI"/>
          <w:color w:val="222222"/>
          <w:spacing w:val="1"/>
          <w:sz w:val="25"/>
          <w:szCs w:val="25"/>
        </w:rPr>
        <w:t>Medienkontakt: Andreas Billeter</w:t>
      </w:r>
    </w:p>
    <w:p w14:paraId="2587C486" w14:textId="77777777" w:rsidR="00CA18A6" w:rsidRDefault="00CA18A6" w:rsidP="00994F1A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hyperlink r:id="rId8" w:history="1">
        <w:r w:rsidRPr="00B450F7">
          <w:rPr>
            <w:rStyle w:val="Hyperlink"/>
            <w:rFonts w:ascii="Segoe UI" w:hAnsi="Segoe UI" w:cs="Segoe UI"/>
            <w:spacing w:val="1"/>
            <w:sz w:val="25"/>
            <w:szCs w:val="25"/>
            <w:bdr w:val="none" w:sz="0" w:space="0" w:color="auto" w:frame="1"/>
          </w:rPr>
          <w:t>andreas@skillscity.world</w:t>
        </w:r>
      </w:hyperlink>
    </w:p>
    <w:p w14:paraId="27A2BFFA" w14:textId="77777777" w:rsidR="00CA18A6" w:rsidRDefault="00994F1A" w:rsidP="00994F1A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r>
        <w:rPr>
          <w:rFonts w:ascii="Segoe UI" w:hAnsi="Segoe UI" w:cs="Segoe UI"/>
          <w:color w:val="222222"/>
          <w:spacing w:val="1"/>
          <w:sz w:val="25"/>
          <w:szCs w:val="25"/>
        </w:rPr>
        <w:t>079 238 15 44</w:t>
      </w:r>
    </w:p>
    <w:p w14:paraId="34870AED" w14:textId="2A940E4C" w:rsidR="00994F1A" w:rsidRDefault="00CA18A6" w:rsidP="00994F1A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22222"/>
          <w:spacing w:val="1"/>
          <w:sz w:val="25"/>
          <w:szCs w:val="25"/>
        </w:rPr>
      </w:pPr>
      <w:hyperlink r:id="rId9" w:history="1">
        <w:r w:rsidRPr="00B450F7">
          <w:rPr>
            <w:rStyle w:val="Hyperlink"/>
            <w:rFonts w:ascii="Segoe UI" w:hAnsi="Segoe UI" w:cs="Segoe UI"/>
            <w:spacing w:val="1"/>
            <w:sz w:val="25"/>
            <w:szCs w:val="25"/>
            <w:bdr w:val="none" w:sz="0" w:space="0" w:color="auto" w:frame="1"/>
          </w:rPr>
          <w:t>www.skillscity.world</w:t>
        </w:r>
      </w:hyperlink>
    </w:p>
    <w:p w14:paraId="3A4EB92F" w14:textId="3BBAE975" w:rsidR="00B35F33" w:rsidRPr="00B35F33" w:rsidRDefault="00B35F33" w:rsidP="00994F1A">
      <w:pPr>
        <w:spacing w:after="280"/>
        <w:ind w:right="900"/>
        <w:rPr>
          <w:lang w:val="de-CH"/>
        </w:rPr>
      </w:pPr>
    </w:p>
    <w:sectPr w:rsidR="00B35F33" w:rsidRPr="00B35F33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B6635" w14:textId="77777777" w:rsidR="001F72B8" w:rsidRDefault="001F72B8" w:rsidP="0027459D">
      <w:pPr>
        <w:spacing w:line="240" w:lineRule="auto"/>
      </w:pPr>
      <w:r>
        <w:separator/>
      </w:r>
    </w:p>
  </w:endnote>
  <w:endnote w:type="continuationSeparator" w:id="0">
    <w:p w14:paraId="7615D69C" w14:textId="77777777" w:rsidR="001F72B8" w:rsidRDefault="001F72B8" w:rsidP="002745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EBD8BBB-8C67-9147-8158-7781AE609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8FF153-191C-9149-929B-01C8EE14C4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C830D92-6EFE-D445-A5FF-36452A49CE9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BAFD4C8-A602-B442-AF10-CD44A407E0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75D070-4913-A541-B8AE-4512D564D54E}"/>
    <w:embedBold r:id="rId6" w:fontKey="{D795EA42-AE9C-D04D-9A30-49ADFEF4CE40}"/>
    <w:embedItalic r:id="rId7" w:fontKey="{1A6FE78E-FC93-4840-AE7A-EFA71960C5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51242DB-9105-D14D-BF08-CD977FBEE8FF}"/>
    <w:embedBold r:id="rId9" w:fontKey="{0F270D3D-8B9A-434B-A6EE-75E2B8C02D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55435E8-65FB-D14E-8737-380A2A2F16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8CC6354-ED9C-C948-9227-0B0479632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D994" w14:textId="5565825E" w:rsidR="0027459D" w:rsidRPr="0027459D" w:rsidRDefault="0027459D">
    <w:pPr>
      <w:pStyle w:val="Fuzeile"/>
      <w:rPr>
        <w:lang w:val="en-GB"/>
      </w:rPr>
    </w:pPr>
    <w:proofErr w:type="spellStart"/>
    <w:r w:rsidRPr="0027459D">
      <w:rPr>
        <w:lang w:val="en-GB"/>
      </w:rPr>
      <w:t>Skillscity.World</w:t>
    </w:r>
    <w:proofErr w:type="spellEnd"/>
    <w:r w:rsidRPr="0027459D">
      <w:rPr>
        <w:lang w:val="en-GB"/>
      </w:rPr>
      <w:t xml:space="preserve"> AG c/o A</w:t>
    </w:r>
    <w:r>
      <w:rPr>
        <w:lang w:val="en-GB"/>
      </w:rPr>
      <w:t xml:space="preserve">ndreas Billeter | </w:t>
    </w:r>
    <w:proofErr w:type="spellStart"/>
    <w:r>
      <w:rPr>
        <w:lang w:val="en-GB"/>
      </w:rPr>
      <w:t>Eichackerstrasse</w:t>
    </w:r>
    <w:proofErr w:type="spellEnd"/>
    <w:r>
      <w:rPr>
        <w:lang w:val="en-GB"/>
      </w:rPr>
      <w:t xml:space="preserve"> 6a | CH-8600 </w:t>
    </w:r>
    <w:proofErr w:type="spellStart"/>
    <w:r>
      <w:rPr>
        <w:lang w:val="en-GB"/>
      </w:rPr>
      <w:t>Dübendorf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8EF9F" w14:textId="77777777" w:rsidR="001F72B8" w:rsidRDefault="001F72B8" w:rsidP="0027459D">
      <w:pPr>
        <w:spacing w:line="240" w:lineRule="auto"/>
      </w:pPr>
      <w:r>
        <w:separator/>
      </w:r>
    </w:p>
  </w:footnote>
  <w:footnote w:type="continuationSeparator" w:id="0">
    <w:p w14:paraId="7CD8D69D" w14:textId="77777777" w:rsidR="001F72B8" w:rsidRDefault="001F72B8" w:rsidP="002745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F0211"/>
    <w:multiLevelType w:val="multilevel"/>
    <w:tmpl w:val="00B2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D4658C"/>
    <w:multiLevelType w:val="hybridMultilevel"/>
    <w:tmpl w:val="F2681A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947644">
    <w:abstractNumId w:val="0"/>
  </w:num>
  <w:num w:numId="2" w16cid:durableId="1265919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FE"/>
    <w:rsid w:val="00156F6B"/>
    <w:rsid w:val="001F72B8"/>
    <w:rsid w:val="0027459D"/>
    <w:rsid w:val="00430E2B"/>
    <w:rsid w:val="00777143"/>
    <w:rsid w:val="00994F1A"/>
    <w:rsid w:val="00A55EEF"/>
    <w:rsid w:val="00B0736C"/>
    <w:rsid w:val="00B115FE"/>
    <w:rsid w:val="00B35F33"/>
    <w:rsid w:val="00B50F23"/>
    <w:rsid w:val="00BA73DA"/>
    <w:rsid w:val="00C233B6"/>
    <w:rsid w:val="00C55AA9"/>
    <w:rsid w:val="00CA18A6"/>
    <w:rsid w:val="00EE4FF4"/>
    <w:rsid w:val="00F61B56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84EDA3"/>
  <w15:docId w15:val="{0807E9CB-2F41-44D4-BACB-93DAFD8B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C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nabsatz">
    <w:name w:val="List Paragraph"/>
    <w:basedOn w:val="Standard"/>
    <w:uiPriority w:val="34"/>
    <w:qFormat/>
    <w:rsid w:val="0027459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7459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459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27459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459D"/>
  </w:style>
  <w:style w:type="paragraph" w:styleId="Fuzeile">
    <w:name w:val="footer"/>
    <w:basedOn w:val="Standard"/>
    <w:link w:val="FuzeileZchn"/>
    <w:uiPriority w:val="99"/>
    <w:unhideWhenUsed/>
    <w:rsid w:val="0027459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459D"/>
  </w:style>
  <w:style w:type="paragraph" w:styleId="StandardWeb">
    <w:name w:val="Normal (Web)"/>
    <w:basedOn w:val="Standard"/>
    <w:uiPriority w:val="99"/>
    <w:semiHidden/>
    <w:unhideWhenUsed/>
    <w:rsid w:val="00994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s@skillscity.worl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killscity.worl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043BA-B818-4942-87F1-F7600C86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Tito Lorenzi</cp:lastModifiedBy>
  <cp:revision>4</cp:revision>
  <dcterms:created xsi:type="dcterms:W3CDTF">2025-11-27T14:34:00Z</dcterms:created>
  <dcterms:modified xsi:type="dcterms:W3CDTF">2025-11-27T14:44:00Z</dcterms:modified>
</cp:coreProperties>
</file>